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FF" w:rsidRPr="007B1DAB" w:rsidRDefault="00B00AFF" w:rsidP="00A300CA">
      <w:pPr>
        <w:pStyle w:val="Default"/>
        <w:spacing w:line="240" w:lineRule="exact"/>
        <w:jc w:val="center"/>
        <w:rPr>
          <w:rFonts w:ascii="Comic Sans MS" w:hAnsi="Comic Sans MS"/>
          <w:b/>
          <w:bCs/>
        </w:rPr>
      </w:pPr>
      <w:r w:rsidRPr="007B1DAB">
        <w:rPr>
          <w:rFonts w:ascii="Comic Sans MS" w:hAnsi="Comic Sans MS"/>
          <w:b/>
          <w:bCs/>
        </w:rPr>
        <w:t>KRİZ DURUMLARINDA ÇOCUĞUMUZA NASIL DAVRANMALIYIZ</w:t>
      </w:r>
    </w:p>
    <w:p w:rsidR="00B00AFF" w:rsidRPr="007B1DAB" w:rsidRDefault="00B00AFF" w:rsidP="00A300CA">
      <w:pPr>
        <w:pStyle w:val="Default"/>
        <w:spacing w:line="240" w:lineRule="exact"/>
        <w:jc w:val="center"/>
        <w:rPr>
          <w:rFonts w:ascii="Comic Sans MS" w:hAnsi="Comic Sans MS"/>
          <w:b/>
          <w:bCs/>
        </w:rPr>
      </w:pPr>
    </w:p>
    <w:p w:rsidR="00C57945" w:rsidRPr="007B1DAB" w:rsidRDefault="005851CB" w:rsidP="00A300CA">
      <w:pPr>
        <w:pStyle w:val="Default"/>
        <w:spacing w:line="360" w:lineRule="auto"/>
        <w:jc w:val="both"/>
        <w:rPr>
          <w:rFonts w:ascii="Comic Sans MS" w:hAnsi="Comic Sans MS"/>
          <w:sz w:val="20"/>
          <w:szCs w:val="20"/>
        </w:rPr>
      </w:pPr>
      <w:r>
        <w:rPr>
          <w:rFonts w:ascii="Comic Sans MS" w:hAnsi="Comic Sans MS"/>
          <w:b/>
          <w:bCs/>
          <w:noProof/>
          <w:sz w:val="20"/>
          <w:szCs w:val="20"/>
          <w:lang w:eastAsia="tr-TR"/>
        </w:rPr>
        <w:drawing>
          <wp:anchor distT="0" distB="0" distL="114300" distR="114300" simplePos="0" relativeHeight="251658240" behindDoc="0" locked="0" layoutInCell="1" allowOverlap="1">
            <wp:simplePos x="0" y="0"/>
            <wp:positionH relativeFrom="column">
              <wp:posOffset>109855</wp:posOffset>
            </wp:positionH>
            <wp:positionV relativeFrom="paragraph">
              <wp:posOffset>-635</wp:posOffset>
            </wp:positionV>
            <wp:extent cx="2428875" cy="2286000"/>
            <wp:effectExtent l="19050" t="0" r="9525" b="0"/>
            <wp:wrapThrough wrapText="bothSides">
              <wp:wrapPolygon edited="0">
                <wp:start x="-169" y="0"/>
                <wp:lineTo x="-169" y="21420"/>
                <wp:lineTo x="21685" y="21420"/>
                <wp:lineTo x="21685" y="0"/>
                <wp:lineTo x="-169" y="0"/>
              </wp:wrapPolygon>
            </wp:wrapThrough>
            <wp:docPr id="1" name="irc_mi" descr="İlgili resi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gili resim">
                      <a:hlinkClick r:id="rId5" tgtFrame="&quot;_blank&quot;"/>
                    </pic:cNvPr>
                    <pic:cNvPicPr>
                      <a:picLocks noChangeAspect="1" noChangeArrowheads="1"/>
                    </pic:cNvPicPr>
                  </pic:nvPicPr>
                  <pic:blipFill>
                    <a:blip r:embed="rId6" cstate="print"/>
                    <a:srcRect/>
                    <a:stretch>
                      <a:fillRect/>
                    </a:stretch>
                  </pic:blipFill>
                  <pic:spPr bwMode="auto">
                    <a:xfrm>
                      <a:off x="0" y="0"/>
                      <a:ext cx="2428875" cy="2286000"/>
                    </a:xfrm>
                    <a:prstGeom prst="rect">
                      <a:avLst/>
                    </a:prstGeom>
                    <a:noFill/>
                    <a:ln w="9525">
                      <a:noFill/>
                      <a:miter lim="800000"/>
                      <a:headEnd/>
                      <a:tailEnd/>
                    </a:ln>
                  </pic:spPr>
                </pic:pic>
              </a:graphicData>
            </a:graphic>
          </wp:anchor>
        </w:drawing>
      </w:r>
      <w:r w:rsidR="00C57945" w:rsidRPr="007B1DAB">
        <w:rPr>
          <w:rFonts w:ascii="Comic Sans MS" w:hAnsi="Comic Sans MS"/>
          <w:b/>
          <w:bCs/>
          <w:sz w:val="20"/>
          <w:szCs w:val="20"/>
        </w:rPr>
        <w:t xml:space="preserve"> </w:t>
      </w:r>
      <w:r w:rsidR="00C57945" w:rsidRPr="007B1DAB">
        <w:rPr>
          <w:rFonts w:ascii="Comic Sans MS" w:hAnsi="Comic Sans MS"/>
          <w:sz w:val="20"/>
          <w:szCs w:val="20"/>
        </w:rPr>
        <w:t xml:space="preserve">Deprem, sel, yangın, kaza, yakınlarının ağır hastalığı ve ölümü, anne-babanın boşanması vb.gibi olaylar, diğer pek çok doğal felaket gibi ani olması ve yarattığı sonuçlar açısından psikolojik anlamda bir </w:t>
      </w:r>
      <w:r w:rsidR="00C57945" w:rsidRPr="007B1DAB">
        <w:rPr>
          <w:rFonts w:ascii="Comic Sans MS" w:hAnsi="Comic Sans MS"/>
          <w:b/>
          <w:bCs/>
          <w:sz w:val="20"/>
          <w:szCs w:val="20"/>
        </w:rPr>
        <w:t xml:space="preserve">travma </w:t>
      </w:r>
      <w:r w:rsidR="00C57945" w:rsidRPr="007B1DAB">
        <w:rPr>
          <w:rFonts w:ascii="Comic Sans MS" w:hAnsi="Comic Sans MS"/>
          <w:sz w:val="20"/>
          <w:szCs w:val="20"/>
        </w:rPr>
        <w:t xml:space="preserve">olarak kabul edilmektedir. </w:t>
      </w:r>
    </w:p>
    <w:p w:rsidR="00C57945" w:rsidRPr="007B1DAB" w:rsidRDefault="00C57945" w:rsidP="00A300CA">
      <w:pPr>
        <w:pStyle w:val="Default"/>
        <w:spacing w:line="360" w:lineRule="auto"/>
        <w:jc w:val="both"/>
        <w:rPr>
          <w:rFonts w:ascii="Comic Sans MS" w:hAnsi="Comic Sans MS"/>
          <w:sz w:val="20"/>
          <w:szCs w:val="20"/>
        </w:rPr>
      </w:pPr>
      <w:r w:rsidRPr="007B1DAB">
        <w:rPr>
          <w:rFonts w:ascii="Comic Sans MS" w:hAnsi="Comic Sans MS"/>
          <w:sz w:val="20"/>
          <w:szCs w:val="20"/>
        </w:rPr>
        <w:t xml:space="preserve">Bireyin varlığını doğrudan tehdit ve tüm yaşamını alt üst eden, ani olarak ortaya çıkan ve korku veren her yaşantı travma olarak tanımlanır. Marmara depremi gibi büyük çapta yıkıcı olan doğal afetler ise büyük travmalar olarak ele alınır. Travmaya uğramış çocuk ve ergenler yaşanılan kötü olayı ve kayıpları hatırlatan anılar ve bunların verdiği acılarla karşı karşıyadırlar. Travmanın yarattığı psikolojik etkiler ve belirtiler travma anında pek görülmese de; ya hemen ya da uzunca bir süre sonra çok tipik bir şekilde kendilerini gösterebilirler. Bunlar; yoğun bir korku, endişe, çaresizlik ve suçluluk duyguları gibi psikolojik tepkiler ve fiziksel belirtiler (kalp atış hızında artma, göğüs ve mide ağrıları gibi) şeklinde kendini gösterir. </w:t>
      </w:r>
    </w:p>
    <w:p w:rsidR="00C57945" w:rsidRPr="007B1DAB" w:rsidRDefault="007B1DAB" w:rsidP="00A300CA">
      <w:pPr>
        <w:pStyle w:val="Default"/>
        <w:spacing w:line="360" w:lineRule="auto"/>
        <w:jc w:val="both"/>
        <w:rPr>
          <w:rFonts w:ascii="Comic Sans MS" w:hAnsi="Comic Sans MS"/>
          <w:sz w:val="20"/>
          <w:szCs w:val="20"/>
        </w:rPr>
      </w:pPr>
      <w:r w:rsidRPr="007B1DAB">
        <w:rPr>
          <w:rFonts w:ascii="Comic Sans MS" w:hAnsi="Comic Sans MS"/>
          <w:sz w:val="20"/>
          <w:szCs w:val="20"/>
        </w:rPr>
        <w:tab/>
      </w:r>
      <w:r w:rsidR="00C57945" w:rsidRPr="007B1DAB">
        <w:rPr>
          <w:rFonts w:ascii="Comic Sans MS" w:hAnsi="Comic Sans MS"/>
          <w:sz w:val="20"/>
          <w:szCs w:val="20"/>
        </w:rPr>
        <w:t xml:space="preserve">Krizler ve travmatik olaylar bireyi duygusal, davranışsal ve fiziksel olarak olumsuz etkileyen, baş edilmesi güç ve normal yaşam şartlarını zorlaştıran olaylar ve durumlardır. İnsan eliyle ya da doğal yollarla meydana gelen travmatik olayların genel karakteristik özellikleri aşağıdaki gibidir; </w:t>
      </w:r>
    </w:p>
    <w:p w:rsidR="00021886" w:rsidRPr="007B1DAB" w:rsidRDefault="007B1DAB" w:rsidP="00A300CA">
      <w:pPr>
        <w:pStyle w:val="Default"/>
        <w:spacing w:after="70" w:line="360" w:lineRule="auto"/>
        <w:jc w:val="both"/>
        <w:rPr>
          <w:rFonts w:ascii="Comic Sans MS" w:hAnsi="Comic Sans MS"/>
          <w:sz w:val="20"/>
          <w:szCs w:val="20"/>
        </w:rPr>
      </w:pPr>
      <w:r w:rsidRPr="007B1DAB">
        <w:rPr>
          <w:rFonts w:ascii="Comic Sans MS" w:hAnsi="Comic Sans MS"/>
          <w:sz w:val="20"/>
          <w:szCs w:val="20"/>
        </w:rPr>
        <w:tab/>
      </w:r>
      <w:r w:rsidR="00C57945" w:rsidRPr="007B1DAB">
        <w:rPr>
          <w:rFonts w:ascii="Comic Sans MS" w:hAnsi="Comic Sans MS"/>
          <w:sz w:val="20"/>
          <w:szCs w:val="20"/>
        </w:rPr>
        <w:t xml:space="preserve">• İnsanın fiziksel bütünlüğünü tehdit eder. </w:t>
      </w:r>
    </w:p>
    <w:p w:rsidR="00C57945" w:rsidRPr="007B1DAB" w:rsidRDefault="007B1DAB" w:rsidP="00A300CA">
      <w:pPr>
        <w:pStyle w:val="Default"/>
        <w:spacing w:after="70" w:line="360" w:lineRule="auto"/>
        <w:jc w:val="both"/>
        <w:rPr>
          <w:rFonts w:ascii="Comic Sans MS" w:hAnsi="Comic Sans MS" w:cstheme="minorBidi"/>
          <w:color w:val="auto"/>
          <w:sz w:val="20"/>
          <w:szCs w:val="20"/>
        </w:rPr>
      </w:pPr>
      <w:r w:rsidRPr="007B1DAB">
        <w:rPr>
          <w:rFonts w:ascii="Comic Sans MS" w:hAnsi="Comic Sans MS"/>
          <w:sz w:val="20"/>
          <w:szCs w:val="20"/>
        </w:rPr>
        <w:tab/>
      </w:r>
      <w:r w:rsidR="00C57945" w:rsidRPr="007B1DAB">
        <w:rPr>
          <w:rFonts w:ascii="Comic Sans MS" w:hAnsi="Comic Sans MS"/>
          <w:sz w:val="20"/>
          <w:szCs w:val="20"/>
        </w:rPr>
        <w:t xml:space="preserve">• İnsanın yaşamını tehdit eder. </w:t>
      </w:r>
    </w:p>
    <w:p w:rsidR="00C57945" w:rsidRPr="007B1DAB" w:rsidRDefault="007B1DAB" w:rsidP="00A300CA">
      <w:pPr>
        <w:pStyle w:val="Default"/>
        <w:spacing w:after="70" w:line="360" w:lineRule="auto"/>
        <w:jc w:val="both"/>
        <w:rPr>
          <w:rFonts w:ascii="Comic Sans MS" w:hAnsi="Comic Sans MS" w:cstheme="minorBidi"/>
          <w:color w:val="auto"/>
          <w:sz w:val="20"/>
          <w:szCs w:val="20"/>
        </w:rPr>
      </w:pPr>
      <w:r w:rsidRPr="007B1DAB">
        <w:rPr>
          <w:rFonts w:ascii="Comic Sans MS" w:hAnsi="Comic Sans MS" w:cstheme="minorBidi"/>
          <w:color w:val="auto"/>
          <w:sz w:val="20"/>
          <w:szCs w:val="20"/>
        </w:rPr>
        <w:tab/>
      </w:r>
      <w:r w:rsidR="00C57945" w:rsidRPr="007B1DAB">
        <w:rPr>
          <w:rFonts w:ascii="Comic Sans MS" w:hAnsi="Comic Sans MS" w:cstheme="minorBidi"/>
          <w:color w:val="auto"/>
          <w:sz w:val="20"/>
          <w:szCs w:val="20"/>
        </w:rPr>
        <w:t xml:space="preserve">• İnsanın dünya ve insanlara karşı olan inançlarını tehdit eder. </w:t>
      </w:r>
    </w:p>
    <w:p w:rsidR="00C57945" w:rsidRPr="007B1DAB" w:rsidRDefault="007B1DAB" w:rsidP="00A300CA">
      <w:pPr>
        <w:pStyle w:val="Default"/>
        <w:spacing w:line="360" w:lineRule="auto"/>
        <w:jc w:val="both"/>
        <w:rPr>
          <w:rFonts w:ascii="Comic Sans MS" w:hAnsi="Comic Sans MS"/>
          <w:color w:val="auto"/>
          <w:sz w:val="20"/>
          <w:szCs w:val="20"/>
        </w:rPr>
      </w:pPr>
      <w:r w:rsidRPr="007B1DAB">
        <w:rPr>
          <w:rFonts w:ascii="Comic Sans MS" w:hAnsi="Comic Sans MS" w:cstheme="minorBidi"/>
          <w:color w:val="auto"/>
          <w:sz w:val="20"/>
          <w:szCs w:val="20"/>
        </w:rPr>
        <w:tab/>
      </w:r>
      <w:r w:rsidR="00C57945" w:rsidRPr="007B1DAB">
        <w:rPr>
          <w:rFonts w:ascii="Comic Sans MS" w:hAnsi="Comic Sans MS" w:cstheme="minorBidi"/>
          <w:color w:val="auto"/>
          <w:sz w:val="20"/>
          <w:szCs w:val="20"/>
        </w:rPr>
        <w:t xml:space="preserve">• </w:t>
      </w:r>
      <w:r w:rsidR="00C57945" w:rsidRPr="007B1DAB">
        <w:rPr>
          <w:rFonts w:ascii="Comic Sans MS" w:hAnsi="Comic Sans MS"/>
          <w:color w:val="auto"/>
          <w:sz w:val="20"/>
          <w:szCs w:val="20"/>
        </w:rPr>
        <w:t xml:space="preserve">İnsanın sevdiklerini tehdit eder. </w:t>
      </w:r>
    </w:p>
    <w:p w:rsidR="00021886" w:rsidRDefault="007B1DAB" w:rsidP="00A300CA">
      <w:pPr>
        <w:pStyle w:val="Default"/>
        <w:spacing w:line="360" w:lineRule="auto"/>
        <w:jc w:val="both"/>
        <w:rPr>
          <w:rFonts w:ascii="Comic Sans MS" w:hAnsi="Comic Sans MS"/>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Travmatik olay sırasında ve sonrasında kişinin yaşamını devam ettiren işlevleri ve uyumu ciddi anlamda hasara uğrayabilir. Kişinin travmatik olaylarla tek başına başa çıkması zor olabilir, ancak aile ve sosyal destekle tekrar normal bir hayatı yaşamaya başlaması mümkündür. Bireyler travma sonrası bazı stres tepkileri geliştirirler. Tüm stres tepkileri günlük yaşantıyı aksatır. Travma öncesini anımsatan etkinlik ve ilgilerden kaçınma, ergenin bugünkü etkinliklerini, ilgilerini, düşüncelerini ve gelecekle ilgili planlarını sınırlar. Uyku, dikkat problemleri, ders çalışmayı ve okul başarısını etkil</w:t>
      </w:r>
      <w:r w:rsidR="00021886" w:rsidRPr="007B1DAB">
        <w:rPr>
          <w:rFonts w:ascii="Comic Sans MS" w:hAnsi="Comic Sans MS"/>
          <w:color w:val="auto"/>
          <w:sz w:val="20"/>
          <w:szCs w:val="20"/>
        </w:rPr>
        <w:t>eyebilir.</w:t>
      </w:r>
    </w:p>
    <w:p w:rsidR="005851CB" w:rsidRPr="007B1DAB" w:rsidRDefault="005851CB" w:rsidP="00A300CA">
      <w:pPr>
        <w:pStyle w:val="Default"/>
        <w:spacing w:line="360" w:lineRule="auto"/>
        <w:jc w:val="both"/>
        <w:rPr>
          <w:rFonts w:ascii="Comic Sans MS" w:hAnsi="Comic Sans MS"/>
          <w:color w:val="auto"/>
          <w:sz w:val="20"/>
          <w:szCs w:val="20"/>
        </w:rPr>
      </w:pPr>
    </w:p>
    <w:p w:rsidR="007B1DAB" w:rsidRPr="007B1DAB" w:rsidRDefault="007B1DAB" w:rsidP="00A300CA">
      <w:pPr>
        <w:pStyle w:val="Default"/>
        <w:spacing w:line="360" w:lineRule="auto"/>
        <w:jc w:val="both"/>
        <w:rPr>
          <w:rFonts w:ascii="Comic Sans MS" w:hAnsi="Comic Sans MS"/>
          <w:color w:val="auto"/>
          <w:sz w:val="20"/>
          <w:szCs w:val="20"/>
        </w:rPr>
      </w:pPr>
    </w:p>
    <w:p w:rsidR="00C57945" w:rsidRPr="007B1DAB" w:rsidRDefault="007B1DAB" w:rsidP="00A300CA">
      <w:pPr>
        <w:pStyle w:val="Default"/>
        <w:spacing w:line="360" w:lineRule="auto"/>
        <w:jc w:val="both"/>
        <w:rPr>
          <w:rFonts w:ascii="Comic Sans MS" w:hAnsi="Comic Sans MS"/>
          <w:color w:val="auto"/>
          <w:sz w:val="20"/>
          <w:szCs w:val="20"/>
        </w:rPr>
      </w:pPr>
      <w:r w:rsidRPr="007B1DAB">
        <w:rPr>
          <w:rFonts w:ascii="Comic Sans MS" w:hAnsi="Comic Sans MS"/>
          <w:b/>
          <w:bCs/>
          <w:color w:val="auto"/>
          <w:sz w:val="20"/>
          <w:szCs w:val="20"/>
        </w:rPr>
        <w:lastRenderedPageBreak/>
        <w:tab/>
      </w:r>
      <w:r w:rsidR="00C57945" w:rsidRPr="007B1DAB">
        <w:rPr>
          <w:rFonts w:ascii="Comic Sans MS" w:hAnsi="Comic Sans MS"/>
          <w:b/>
          <w:bCs/>
          <w:color w:val="auto"/>
          <w:sz w:val="20"/>
          <w:szCs w:val="20"/>
        </w:rPr>
        <w:t xml:space="preserve">Okul öncesi çocuklarda (4-6 yaş); </w:t>
      </w:r>
    </w:p>
    <w:p w:rsidR="00C57945" w:rsidRPr="007B1DAB" w:rsidRDefault="007B1DAB" w:rsidP="00A300CA">
      <w:pPr>
        <w:pStyle w:val="Default"/>
        <w:spacing w:after="70" w:line="360" w:lineRule="auto"/>
        <w:jc w:val="both"/>
        <w:rPr>
          <w:rFonts w:ascii="Comic Sans MS" w:hAnsi="Comic Sans MS"/>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 xml:space="preserve">• Yatak ıslatma, parmak emme, ani heyecanlanma, ana-babaya yapışma, tik, uyku sorunları </w:t>
      </w:r>
    </w:p>
    <w:p w:rsidR="00C57945" w:rsidRPr="007B1DAB" w:rsidRDefault="007B1DAB" w:rsidP="00A300CA">
      <w:pPr>
        <w:pStyle w:val="Default"/>
        <w:spacing w:after="70" w:line="360" w:lineRule="auto"/>
        <w:jc w:val="both"/>
        <w:rPr>
          <w:rFonts w:ascii="Comic Sans MS" w:hAnsi="Comic Sans MS"/>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 xml:space="preserve">• Kaçınma davranışı ve içe kapanma </w:t>
      </w:r>
    </w:p>
    <w:p w:rsidR="00C57945" w:rsidRPr="007B1DAB" w:rsidRDefault="007B1DAB" w:rsidP="00A300CA">
      <w:pPr>
        <w:pStyle w:val="Default"/>
        <w:spacing w:line="360" w:lineRule="auto"/>
        <w:jc w:val="both"/>
        <w:rPr>
          <w:rFonts w:ascii="Comic Sans MS" w:hAnsi="Comic Sans MS" w:cstheme="minorBidi"/>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 xml:space="preserve">• Genel bir kaygı hali, hayvanlardan ve yabancılardan </w:t>
      </w:r>
      <w:r w:rsidR="00021886" w:rsidRPr="007B1DAB">
        <w:rPr>
          <w:rFonts w:ascii="Comic Sans MS" w:hAnsi="Comic Sans MS"/>
          <w:color w:val="auto"/>
          <w:sz w:val="20"/>
          <w:szCs w:val="20"/>
        </w:rPr>
        <w:t>korkma. Tekrarlanan oyun ve ritü</w:t>
      </w:r>
      <w:r w:rsidR="00C57945" w:rsidRPr="007B1DAB">
        <w:rPr>
          <w:rFonts w:ascii="Comic Sans MS" w:hAnsi="Comic Sans MS"/>
          <w:color w:val="auto"/>
          <w:sz w:val="20"/>
          <w:szCs w:val="20"/>
        </w:rPr>
        <w:t xml:space="preserve">eller (belirli davranışları saplantılı bir şekilde tekrarlama) </w:t>
      </w:r>
    </w:p>
    <w:p w:rsidR="00C57945" w:rsidRDefault="007B1DAB" w:rsidP="00A300CA">
      <w:pPr>
        <w:pStyle w:val="Default"/>
        <w:spacing w:line="360" w:lineRule="auto"/>
        <w:jc w:val="both"/>
        <w:rPr>
          <w:rFonts w:ascii="Comic Sans MS" w:hAnsi="Comic Sans MS"/>
          <w:color w:val="auto"/>
          <w:sz w:val="20"/>
          <w:szCs w:val="20"/>
        </w:rPr>
      </w:pPr>
      <w:r w:rsidRPr="007B1DAB">
        <w:rPr>
          <w:rFonts w:ascii="Comic Sans MS" w:hAnsi="Comic Sans MS" w:cstheme="minorBidi"/>
          <w:color w:val="auto"/>
          <w:sz w:val="20"/>
          <w:szCs w:val="20"/>
        </w:rPr>
        <w:tab/>
      </w:r>
      <w:r w:rsidR="00C57945" w:rsidRPr="007B1DAB">
        <w:rPr>
          <w:rFonts w:ascii="Comic Sans MS" w:hAnsi="Comic Sans MS" w:cstheme="minorBidi"/>
          <w:color w:val="auto"/>
          <w:sz w:val="20"/>
          <w:szCs w:val="20"/>
        </w:rPr>
        <w:t xml:space="preserve">• </w:t>
      </w:r>
      <w:r w:rsidR="00C57945" w:rsidRPr="007B1DAB">
        <w:rPr>
          <w:rFonts w:ascii="Comic Sans MS" w:hAnsi="Comic Sans MS"/>
          <w:color w:val="auto"/>
          <w:sz w:val="20"/>
          <w:szCs w:val="20"/>
        </w:rPr>
        <w:t xml:space="preserve">Kendi hayal ettikleri şeylerle ve gerçek olanları karıştırma. Bu yaş grubundaki çocuklar kötü olayların kendi kötü düşüncelerinden kaynaklandığını düşünüp üzülebilirler. Bu tip bir hayalci düşünce zihinsel bulanıklık, utanç, kaygı ve dünyayla ilgili yanlış yorumlar yapmaya yol açabilir. </w:t>
      </w:r>
    </w:p>
    <w:p w:rsidR="007B1DAB" w:rsidRPr="007B1DAB" w:rsidRDefault="007B1DAB" w:rsidP="00A300CA">
      <w:pPr>
        <w:pStyle w:val="Default"/>
        <w:spacing w:line="360" w:lineRule="auto"/>
        <w:jc w:val="both"/>
        <w:rPr>
          <w:rFonts w:ascii="Comic Sans MS" w:hAnsi="Comic Sans MS"/>
          <w:color w:val="auto"/>
          <w:sz w:val="20"/>
          <w:szCs w:val="20"/>
        </w:rPr>
      </w:pPr>
    </w:p>
    <w:p w:rsidR="00C57945" w:rsidRPr="007B1DAB" w:rsidRDefault="007B1DAB" w:rsidP="00A300CA">
      <w:pPr>
        <w:pStyle w:val="Default"/>
        <w:spacing w:line="360" w:lineRule="auto"/>
        <w:jc w:val="both"/>
        <w:rPr>
          <w:rFonts w:ascii="Comic Sans MS" w:hAnsi="Comic Sans MS"/>
          <w:color w:val="auto"/>
          <w:sz w:val="20"/>
          <w:szCs w:val="20"/>
        </w:rPr>
      </w:pPr>
      <w:r w:rsidRPr="007B1DAB">
        <w:rPr>
          <w:rFonts w:ascii="Comic Sans MS" w:hAnsi="Comic Sans MS"/>
          <w:b/>
          <w:bCs/>
          <w:color w:val="auto"/>
          <w:sz w:val="20"/>
          <w:szCs w:val="20"/>
        </w:rPr>
        <w:tab/>
      </w:r>
      <w:r w:rsidR="00C57945" w:rsidRPr="007B1DAB">
        <w:rPr>
          <w:rFonts w:ascii="Comic Sans MS" w:hAnsi="Comic Sans MS"/>
          <w:b/>
          <w:bCs/>
          <w:color w:val="auto"/>
          <w:sz w:val="20"/>
          <w:szCs w:val="20"/>
        </w:rPr>
        <w:t xml:space="preserve">Okul çağındaki çocuklarda (7-12 yaş arası); </w:t>
      </w:r>
    </w:p>
    <w:p w:rsidR="00C57945" w:rsidRPr="007B1DAB" w:rsidRDefault="007B1DAB" w:rsidP="00A300CA">
      <w:pPr>
        <w:pStyle w:val="Default"/>
        <w:spacing w:after="69" w:line="360" w:lineRule="auto"/>
        <w:jc w:val="both"/>
        <w:rPr>
          <w:rFonts w:ascii="Comic Sans MS" w:hAnsi="Comic Sans MS"/>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 xml:space="preserve">• Okul öncesi dönemdeki davranışlara gerileme; bu durum, akranları tarafından reddedilmeye yol açabilir ve yeni gelişmeye başlayan yeterlik ve özerklik duygularının ortaya çıkmasını engelleyebilir. </w:t>
      </w:r>
    </w:p>
    <w:p w:rsidR="00C57945" w:rsidRPr="007B1DAB" w:rsidRDefault="007B1DAB" w:rsidP="00A300CA">
      <w:pPr>
        <w:pStyle w:val="Default"/>
        <w:spacing w:after="69" w:line="360" w:lineRule="auto"/>
        <w:jc w:val="both"/>
        <w:rPr>
          <w:rFonts w:ascii="Comic Sans MS" w:hAnsi="Comic Sans MS"/>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 xml:space="preserve">• Okula gitmek istememe ve okul başarısının düşmesi </w:t>
      </w:r>
    </w:p>
    <w:p w:rsidR="00C57945" w:rsidRPr="007B1DAB" w:rsidRDefault="007B1DAB" w:rsidP="00A300CA">
      <w:pPr>
        <w:pStyle w:val="Default"/>
        <w:spacing w:after="69" w:line="360" w:lineRule="auto"/>
        <w:jc w:val="both"/>
        <w:rPr>
          <w:rFonts w:ascii="Comic Sans MS" w:hAnsi="Comic Sans MS"/>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 xml:space="preserve">• Tekrarlanan oyunlar, saldırganlık, gevezelik </w:t>
      </w:r>
    </w:p>
    <w:p w:rsidR="00C57945" w:rsidRPr="007B1DAB" w:rsidRDefault="007B1DAB" w:rsidP="00A300CA">
      <w:pPr>
        <w:pStyle w:val="Default"/>
        <w:spacing w:after="69" w:line="360" w:lineRule="auto"/>
        <w:jc w:val="both"/>
        <w:rPr>
          <w:rFonts w:ascii="Comic Sans MS" w:hAnsi="Comic Sans MS"/>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 xml:space="preserve">• Erkek çocuklarda özellikle silahlara, savaş oyunlarına vb.'ye ilgi gösterme. </w:t>
      </w:r>
    </w:p>
    <w:p w:rsidR="00C57945" w:rsidRPr="007B1DAB" w:rsidRDefault="007B1DAB" w:rsidP="00A300CA">
      <w:pPr>
        <w:pStyle w:val="Default"/>
        <w:spacing w:after="69" w:line="360" w:lineRule="auto"/>
        <w:jc w:val="both"/>
        <w:rPr>
          <w:rFonts w:ascii="Comic Sans MS" w:hAnsi="Comic Sans MS"/>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 xml:space="preserve">• Kabuslar, uyku sorunları, ayrılık kaygısı ve doğal olaylardan (yağmur ve rüzgar gibi) korkma </w:t>
      </w:r>
    </w:p>
    <w:p w:rsidR="00C57945" w:rsidRDefault="007B1DAB" w:rsidP="00A300CA">
      <w:pPr>
        <w:pStyle w:val="Default"/>
        <w:spacing w:line="360" w:lineRule="auto"/>
        <w:jc w:val="both"/>
        <w:rPr>
          <w:rFonts w:ascii="Comic Sans MS" w:hAnsi="Comic Sans MS"/>
          <w:color w:val="auto"/>
          <w:sz w:val="20"/>
          <w:szCs w:val="20"/>
        </w:rPr>
      </w:pPr>
      <w:r w:rsidRPr="007B1DAB">
        <w:rPr>
          <w:rFonts w:ascii="Comic Sans MS" w:hAnsi="Comic Sans MS"/>
          <w:color w:val="auto"/>
          <w:sz w:val="20"/>
          <w:szCs w:val="20"/>
        </w:rPr>
        <w:tab/>
      </w:r>
      <w:r w:rsidR="00C57945" w:rsidRPr="007B1DAB">
        <w:rPr>
          <w:rFonts w:ascii="Comic Sans MS" w:hAnsi="Comic Sans MS"/>
          <w:color w:val="auto"/>
          <w:sz w:val="20"/>
          <w:szCs w:val="20"/>
        </w:rPr>
        <w:t xml:space="preserve">• Dikkat ve konuşma sorunları, isyankar davranışlar, vücutta ağrılar </w:t>
      </w:r>
    </w:p>
    <w:p w:rsidR="00651CD8" w:rsidRPr="007B1DAB" w:rsidRDefault="00651CD8" w:rsidP="00A300CA">
      <w:pPr>
        <w:pStyle w:val="Default"/>
        <w:spacing w:line="360" w:lineRule="auto"/>
        <w:jc w:val="both"/>
        <w:rPr>
          <w:rFonts w:ascii="Comic Sans MS" w:hAnsi="Comic Sans MS"/>
          <w:color w:val="auto"/>
          <w:sz w:val="20"/>
          <w:szCs w:val="20"/>
        </w:rPr>
      </w:pPr>
    </w:p>
    <w:p w:rsidR="00C57945" w:rsidRDefault="007B1DAB" w:rsidP="00A300CA">
      <w:pPr>
        <w:pStyle w:val="Default"/>
        <w:spacing w:line="360" w:lineRule="auto"/>
        <w:jc w:val="both"/>
        <w:rPr>
          <w:rFonts w:ascii="Comic Sans MS" w:hAnsi="Comic Sans MS"/>
          <w:b/>
          <w:bCs/>
          <w:color w:val="auto"/>
          <w:sz w:val="20"/>
          <w:szCs w:val="20"/>
        </w:rPr>
      </w:pPr>
      <w:r>
        <w:rPr>
          <w:rFonts w:ascii="Comic Sans MS" w:hAnsi="Comic Sans MS"/>
          <w:b/>
          <w:bCs/>
          <w:color w:val="auto"/>
          <w:sz w:val="20"/>
          <w:szCs w:val="20"/>
        </w:rPr>
        <w:t xml:space="preserve"> </w:t>
      </w:r>
      <w:r w:rsidRPr="007B1DAB">
        <w:rPr>
          <w:rFonts w:ascii="Comic Sans MS" w:hAnsi="Comic Sans MS"/>
          <w:b/>
          <w:bCs/>
          <w:color w:val="auto"/>
          <w:sz w:val="20"/>
          <w:szCs w:val="20"/>
        </w:rPr>
        <w:tab/>
      </w:r>
      <w:r w:rsidR="00A300CA" w:rsidRPr="007B1DAB">
        <w:rPr>
          <w:rFonts w:ascii="Comic Sans MS" w:hAnsi="Comic Sans MS"/>
          <w:b/>
          <w:bCs/>
          <w:color w:val="auto"/>
          <w:sz w:val="20"/>
          <w:szCs w:val="20"/>
        </w:rPr>
        <w:t xml:space="preserve">Anne-Babalara </w:t>
      </w:r>
      <w:r w:rsidR="00C57945" w:rsidRPr="007B1DAB">
        <w:rPr>
          <w:rFonts w:ascii="Comic Sans MS" w:hAnsi="Comic Sans MS"/>
          <w:b/>
          <w:bCs/>
          <w:color w:val="auto"/>
          <w:sz w:val="20"/>
          <w:szCs w:val="20"/>
        </w:rPr>
        <w:t>Kriz ve Travma İle Baş Etme</w:t>
      </w:r>
      <w:r w:rsidR="00EF0284" w:rsidRPr="007B1DAB">
        <w:rPr>
          <w:rFonts w:ascii="Comic Sans MS" w:hAnsi="Comic Sans MS"/>
          <w:b/>
          <w:bCs/>
          <w:color w:val="auto"/>
          <w:sz w:val="20"/>
          <w:szCs w:val="20"/>
        </w:rPr>
        <w:t>leri</w:t>
      </w:r>
      <w:r w:rsidR="00C57945" w:rsidRPr="007B1DAB">
        <w:rPr>
          <w:rFonts w:ascii="Comic Sans MS" w:hAnsi="Comic Sans MS"/>
          <w:b/>
          <w:bCs/>
          <w:color w:val="auto"/>
          <w:sz w:val="20"/>
          <w:szCs w:val="20"/>
        </w:rPr>
        <w:t xml:space="preserve"> İçin Öneriler </w:t>
      </w:r>
    </w:p>
    <w:p w:rsidR="00B00AFF" w:rsidRPr="007B1DAB" w:rsidRDefault="00A33E5B" w:rsidP="00A300CA">
      <w:pPr>
        <w:pStyle w:val="Default"/>
        <w:spacing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Bazı çocuklar travma sonrası dönemde kendiliklerinden bir iyileşme gösterirken, bir çoğu travmatik olayın üzerinden uzun bir zaman geçse bile travma sonrası stres sendromu belirtileri göstermeye devam ederler. Bu nedenle, olayın boyutları normal insan yaşantısının çok ötesinde olarak düşünülüyorsa, olaydan sonra derhal profesyonel bir yardım almakta yarar vardır. Eğer olayın boyutları yetişkinler tarafından tam olarak anlaşılamamışsa ve çocuk olaydan 6-12 ay sonrasında bile davranış değişiklikleri, travmatik stres sendromu belirtileri göstermeye devam ediyorsa yine bir uzmana başvurmak gerekli olabilir. </w:t>
      </w:r>
    </w:p>
    <w:p w:rsidR="00EF0284" w:rsidRPr="007B1DAB" w:rsidRDefault="007B1DAB" w:rsidP="00A300CA">
      <w:pPr>
        <w:tabs>
          <w:tab w:val="left" w:pos="880"/>
        </w:tabs>
        <w:spacing w:line="360" w:lineRule="auto"/>
        <w:jc w:val="both"/>
        <w:rPr>
          <w:rFonts w:ascii="Comic Sans MS" w:hAnsi="Comic Sans MS" w:cs="Times New Roman"/>
          <w:color w:val="000000"/>
        </w:rPr>
      </w:pPr>
      <w:r>
        <w:rPr>
          <w:rFonts w:ascii="Comic Sans MS" w:hAnsi="Comic Sans MS"/>
        </w:rPr>
        <w:tab/>
      </w:r>
      <w:r w:rsidR="00C57945" w:rsidRPr="007B1DAB">
        <w:rPr>
          <w:rFonts w:ascii="Comic Sans MS" w:hAnsi="Comic Sans MS"/>
        </w:rPr>
        <w:t xml:space="preserve">•  </w:t>
      </w:r>
      <w:r w:rsidR="00EF0284" w:rsidRPr="007B1DAB">
        <w:rPr>
          <w:rFonts w:ascii="Comic Sans MS" w:hAnsi="Comic Sans MS" w:cs="Times New Roman"/>
          <w:color w:val="000000"/>
        </w:rPr>
        <w:t>Çocuğunuzla olay hakkında konuşun. Ona anlayabileceği düzeyde açıklamalarda bulunun,</w:t>
      </w:r>
    </w:p>
    <w:p w:rsidR="00EF0284" w:rsidRPr="007B1DAB" w:rsidRDefault="007B1DAB" w:rsidP="00A300CA">
      <w:pPr>
        <w:tabs>
          <w:tab w:val="left" w:pos="880"/>
        </w:tabs>
        <w:spacing w:line="360" w:lineRule="auto"/>
        <w:jc w:val="both"/>
        <w:rPr>
          <w:rFonts w:ascii="Comic Sans MS" w:hAnsi="Comic Sans MS" w:cs="Times New Roman"/>
          <w:color w:val="000000"/>
        </w:rPr>
      </w:pPr>
      <w:r>
        <w:rPr>
          <w:rFonts w:ascii="Comic Sans MS" w:hAnsi="Comic Sans MS" w:cs="Times New Roman"/>
          <w:b/>
          <w:color w:val="000000"/>
        </w:rPr>
        <w:tab/>
      </w:r>
      <w:r w:rsidR="00EF0284" w:rsidRPr="007B1DAB">
        <w:rPr>
          <w:rFonts w:ascii="Comic Sans MS" w:hAnsi="Comic Sans MS" w:cs="Times New Roman"/>
          <w:b/>
          <w:color w:val="000000"/>
        </w:rPr>
        <w:t>.</w:t>
      </w:r>
      <w:r w:rsidR="00EF0284" w:rsidRPr="007B1DAB">
        <w:rPr>
          <w:rFonts w:ascii="Comic Sans MS" w:hAnsi="Comic Sans MS" w:cs="Times New Roman"/>
          <w:color w:val="000000"/>
        </w:rPr>
        <w:t xml:space="preserve"> Çocuğunuzun, onunla birlikte olduğunuza, her şeyin normale dönüşeceğine, hayatınızın eskisi gibi devam edeceğine inanmasını sağlayın. Bu inancını sıklıkla pekiştirmeniz gerekebilir.</w:t>
      </w:r>
    </w:p>
    <w:p w:rsidR="00EF0284" w:rsidRPr="007B1DAB" w:rsidRDefault="007B1DAB" w:rsidP="00A300CA">
      <w:pPr>
        <w:tabs>
          <w:tab w:val="left" w:pos="880"/>
        </w:tabs>
        <w:spacing w:line="360" w:lineRule="auto"/>
        <w:jc w:val="both"/>
        <w:rPr>
          <w:rFonts w:ascii="Comic Sans MS" w:hAnsi="Comic Sans MS" w:cs="Times New Roman"/>
          <w:color w:val="000000"/>
        </w:rPr>
      </w:pPr>
      <w:r>
        <w:rPr>
          <w:rFonts w:ascii="Comic Sans MS" w:hAnsi="Comic Sans MS" w:cs="Times New Roman"/>
          <w:color w:val="000000"/>
        </w:rPr>
        <w:tab/>
      </w:r>
      <w:r w:rsidR="00EF0284" w:rsidRPr="007B1DAB">
        <w:rPr>
          <w:rFonts w:ascii="Comic Sans MS" w:hAnsi="Comic Sans MS" w:cs="Times New Roman"/>
          <w:color w:val="000000"/>
        </w:rPr>
        <w:t>.  Çocuğunuza birlikte olabileceğiniz daha fazla zaman ayırın.</w:t>
      </w:r>
    </w:p>
    <w:p w:rsidR="00B00AFF" w:rsidRDefault="00651CD8" w:rsidP="00A300CA">
      <w:pPr>
        <w:pStyle w:val="Default"/>
        <w:spacing w:after="68" w:line="360" w:lineRule="auto"/>
        <w:jc w:val="both"/>
        <w:rPr>
          <w:rFonts w:ascii="Comic Sans MS" w:hAnsi="Comic Sans MS"/>
          <w:color w:val="auto"/>
          <w:sz w:val="20"/>
          <w:szCs w:val="20"/>
        </w:rPr>
      </w:pPr>
      <w:r>
        <w:rPr>
          <w:rFonts w:ascii="Comic Sans MS" w:hAnsi="Comic Sans MS"/>
          <w:noProof/>
          <w:color w:val="auto"/>
          <w:sz w:val="20"/>
          <w:szCs w:val="20"/>
          <w:lang w:eastAsia="tr-TR"/>
        </w:rPr>
        <w:lastRenderedPageBreak/>
        <w:drawing>
          <wp:anchor distT="0" distB="0" distL="114300" distR="114300" simplePos="0" relativeHeight="251660288" behindDoc="0" locked="0" layoutInCell="1" allowOverlap="1">
            <wp:simplePos x="0" y="0"/>
            <wp:positionH relativeFrom="column">
              <wp:posOffset>3394075</wp:posOffset>
            </wp:positionH>
            <wp:positionV relativeFrom="paragraph">
              <wp:posOffset>-46355</wp:posOffset>
            </wp:positionV>
            <wp:extent cx="2548890" cy="1882140"/>
            <wp:effectExtent l="19050" t="0" r="3810" b="0"/>
            <wp:wrapThrough wrapText="bothSides">
              <wp:wrapPolygon edited="0">
                <wp:start x="-161" y="0"/>
                <wp:lineTo x="-161" y="21425"/>
                <wp:lineTo x="21632" y="21425"/>
                <wp:lineTo x="21632" y="0"/>
                <wp:lineTo x="-161" y="0"/>
              </wp:wrapPolygon>
            </wp:wrapThrough>
            <wp:docPr id="8" name="irc_mi" descr="rehberlik servisi ile ilgili görsel sonucu">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hberlik servisi ile ilgili görsel sonucu">
                      <a:hlinkClick r:id="rId7" tgtFrame="&quot;_blank&quot;"/>
                    </pic:cNvPr>
                    <pic:cNvPicPr>
                      <a:picLocks noChangeAspect="1" noChangeArrowheads="1"/>
                    </pic:cNvPicPr>
                  </pic:nvPicPr>
                  <pic:blipFill>
                    <a:blip r:embed="rId8" cstate="print"/>
                    <a:srcRect/>
                    <a:stretch>
                      <a:fillRect/>
                    </a:stretch>
                  </pic:blipFill>
                  <pic:spPr bwMode="auto">
                    <a:xfrm>
                      <a:off x="0" y="0"/>
                      <a:ext cx="2548890" cy="1882140"/>
                    </a:xfrm>
                    <a:prstGeom prst="rect">
                      <a:avLst/>
                    </a:prstGeom>
                    <a:noFill/>
                    <a:ln w="9525">
                      <a:noFill/>
                      <a:miter lim="800000"/>
                      <a:headEnd/>
                      <a:tailEnd/>
                    </a:ln>
                  </pic:spPr>
                </pic:pic>
              </a:graphicData>
            </a:graphic>
          </wp:anchor>
        </w:drawing>
      </w:r>
      <w:r w:rsidR="007B1DAB">
        <w:rPr>
          <w:rFonts w:ascii="Comic Sans MS" w:hAnsi="Comic Sans MS"/>
          <w:color w:val="auto"/>
          <w:sz w:val="20"/>
          <w:szCs w:val="20"/>
        </w:rPr>
        <w:tab/>
        <w:t xml:space="preserve">   </w:t>
      </w:r>
      <w:r w:rsidR="00C57945" w:rsidRPr="007B1DAB">
        <w:rPr>
          <w:rFonts w:ascii="Comic Sans MS" w:hAnsi="Comic Sans MS"/>
          <w:color w:val="auto"/>
          <w:sz w:val="20"/>
          <w:szCs w:val="20"/>
        </w:rPr>
        <w:t xml:space="preserve">• Çocuğun olayla ilgili duygu ve düşüncelerini ifade etmesine izin verilmelidir, “Sakın üzülme, </w:t>
      </w:r>
      <w:r w:rsidR="00EF0284" w:rsidRPr="007B1DAB">
        <w:rPr>
          <w:rFonts w:ascii="Comic Sans MS" w:hAnsi="Comic Sans MS"/>
          <w:color w:val="auto"/>
          <w:sz w:val="20"/>
          <w:szCs w:val="20"/>
        </w:rPr>
        <w:t>g</w:t>
      </w:r>
      <w:r w:rsidR="00B00AFF" w:rsidRPr="007B1DAB">
        <w:rPr>
          <w:rFonts w:ascii="Comic Sans MS" w:hAnsi="Comic Sans MS"/>
          <w:color w:val="auto"/>
          <w:sz w:val="20"/>
          <w:szCs w:val="20"/>
        </w:rPr>
        <w:t>üçlü</w:t>
      </w:r>
      <w:r w:rsidR="00C57945" w:rsidRPr="007B1DAB">
        <w:rPr>
          <w:rFonts w:ascii="Comic Sans MS" w:hAnsi="Comic Sans MS"/>
          <w:color w:val="auto"/>
          <w:sz w:val="20"/>
          <w:szCs w:val="20"/>
        </w:rPr>
        <w:t xml:space="preserve"> olmamız gerekiyor” şeklinde bir konuşma yerine, “Evet, üzülüyorsun, anlıyorum” şeklinde bir konuşma, çocuğu daha çok rahatlatacaktır. </w:t>
      </w:r>
    </w:p>
    <w:p w:rsidR="00EF0284" w:rsidRPr="007B1DAB" w:rsidRDefault="007B1DAB" w:rsidP="00A300CA">
      <w:pPr>
        <w:pStyle w:val="Default"/>
        <w:spacing w:after="68"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Çocuğunuzun olay sonucu geliştirdiği duygu ve düşüncelerin “normal” olduğunu kendisine anlatın. </w:t>
      </w:r>
    </w:p>
    <w:p w:rsidR="00EF0284" w:rsidRPr="007B1DAB" w:rsidRDefault="007B1DAB" w:rsidP="00A300CA">
      <w:pPr>
        <w:pStyle w:val="Default"/>
        <w:spacing w:after="68"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Çocuğunuzla fiziksel temasta bulunmak çok önemlidir. </w:t>
      </w:r>
      <w:r w:rsidR="00EF0284" w:rsidRPr="007B1DAB">
        <w:rPr>
          <w:rFonts w:ascii="Comic Sans MS" w:hAnsi="Comic Sans MS" w:cs="Times New Roman"/>
          <w:sz w:val="20"/>
          <w:szCs w:val="20"/>
        </w:rPr>
        <w:t>Çocuğunuza sarılın, onu kucaklayın. Buna her zamankinden fazla ihtiyaç duyacaktır.</w:t>
      </w:r>
    </w:p>
    <w:p w:rsidR="00C57945" w:rsidRPr="007B1DAB" w:rsidRDefault="007B1DAB" w:rsidP="00A300CA">
      <w:pPr>
        <w:pStyle w:val="Default"/>
        <w:spacing w:after="68"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Çocuğa oyun oynama ve resim yapma fırsatı verilmeli, onun yaşadıklarını dışa vurması sağlanmalıdır. </w:t>
      </w:r>
    </w:p>
    <w:p w:rsidR="00C57945" w:rsidRPr="007B1DAB" w:rsidRDefault="007B1DAB" w:rsidP="00A300CA">
      <w:pPr>
        <w:pStyle w:val="Default"/>
        <w:spacing w:after="68"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Çocuğun, yaşanan durum ile ilgili sorularına mutlaka bir yanıt bulunmalıdır. Bu yanıt “Bilmiyorum, öğrendiğim zaman </w:t>
      </w:r>
      <w:r w:rsidR="00EF0284" w:rsidRPr="007B1DAB">
        <w:rPr>
          <w:rFonts w:ascii="Comic Sans MS" w:hAnsi="Comic Sans MS"/>
          <w:color w:val="auto"/>
          <w:sz w:val="20"/>
          <w:szCs w:val="20"/>
        </w:rPr>
        <w:t>seninle paylaşırım” da olabilir. Ancak onu</w:t>
      </w:r>
      <w:r w:rsidR="00C57945" w:rsidRPr="007B1DAB">
        <w:rPr>
          <w:rFonts w:ascii="Comic Sans MS" w:hAnsi="Comic Sans MS"/>
          <w:color w:val="auto"/>
          <w:sz w:val="20"/>
          <w:szCs w:val="20"/>
        </w:rPr>
        <w:t xml:space="preserve"> duymamazlıktan gelmek çocuk açısından en rahatsız edici durumdur. </w:t>
      </w:r>
    </w:p>
    <w:p w:rsidR="00C57945" w:rsidRPr="007B1DAB" w:rsidRDefault="007B1DAB" w:rsidP="00A300CA">
      <w:pPr>
        <w:pStyle w:val="Default"/>
        <w:spacing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Çocuğunuza onu sevdiğinizi ve desteklediğinizi sıklıkla söyleyin. </w:t>
      </w:r>
    </w:p>
    <w:p w:rsidR="00C57945" w:rsidRPr="007B1DAB" w:rsidRDefault="007B1DAB" w:rsidP="00A300CA">
      <w:pPr>
        <w:pStyle w:val="Default"/>
        <w:spacing w:after="70" w:line="360" w:lineRule="auto"/>
        <w:jc w:val="both"/>
        <w:rPr>
          <w:rFonts w:ascii="Comic Sans MS" w:hAnsi="Comic Sans MS"/>
          <w:color w:val="auto"/>
          <w:sz w:val="20"/>
          <w:szCs w:val="20"/>
        </w:rPr>
      </w:pPr>
      <w:r>
        <w:rPr>
          <w:rFonts w:ascii="Comic Sans MS" w:hAnsi="Comic Sans MS" w:cstheme="minorBidi"/>
          <w:color w:val="auto"/>
          <w:sz w:val="20"/>
          <w:szCs w:val="20"/>
        </w:rPr>
        <w:tab/>
      </w:r>
      <w:r w:rsidR="00C57945" w:rsidRPr="007B1DAB">
        <w:rPr>
          <w:rFonts w:ascii="Comic Sans MS" w:hAnsi="Comic Sans MS" w:cstheme="minorBidi"/>
          <w:color w:val="auto"/>
          <w:sz w:val="20"/>
          <w:szCs w:val="20"/>
        </w:rPr>
        <w:t xml:space="preserve">• </w:t>
      </w:r>
      <w:r w:rsidR="00C57945" w:rsidRPr="007B1DAB">
        <w:rPr>
          <w:rFonts w:ascii="Comic Sans MS" w:hAnsi="Comic Sans MS"/>
          <w:color w:val="auto"/>
          <w:sz w:val="20"/>
          <w:szCs w:val="20"/>
        </w:rPr>
        <w:t xml:space="preserve">Çocuğunuzu en kısa sürede günlük hayatın içine katın, ona belli sorumluluklar verin. </w:t>
      </w:r>
    </w:p>
    <w:p w:rsidR="00C57945" w:rsidRPr="007B1DAB" w:rsidRDefault="007B1DAB" w:rsidP="00A300CA">
      <w:pPr>
        <w:pStyle w:val="Default"/>
        <w:spacing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•Çocuğunuzun birlikte olduğu, diğer yetişkinlere, örneğin öğretmenine</w:t>
      </w:r>
      <w:r w:rsidR="00593A46" w:rsidRPr="007B1DAB">
        <w:rPr>
          <w:rFonts w:ascii="Comic Sans MS" w:hAnsi="Comic Sans MS"/>
          <w:color w:val="auto"/>
          <w:sz w:val="20"/>
          <w:szCs w:val="20"/>
        </w:rPr>
        <w:t xml:space="preserve">, rehber öğretmenine </w:t>
      </w:r>
      <w:r w:rsidR="00C57945" w:rsidRPr="007B1DAB">
        <w:rPr>
          <w:rFonts w:ascii="Comic Sans MS" w:hAnsi="Comic Sans MS"/>
          <w:color w:val="auto"/>
          <w:sz w:val="20"/>
          <w:szCs w:val="20"/>
        </w:rPr>
        <w:t xml:space="preserve"> de durumu anlatı</w:t>
      </w:r>
      <w:r w:rsidR="00593A46" w:rsidRPr="007B1DAB">
        <w:rPr>
          <w:rFonts w:ascii="Comic Sans MS" w:hAnsi="Comic Sans MS"/>
          <w:color w:val="auto"/>
          <w:sz w:val="20"/>
          <w:szCs w:val="20"/>
        </w:rPr>
        <w:t>n ve onların</w:t>
      </w:r>
      <w:r w:rsidR="00C57945" w:rsidRPr="007B1DAB">
        <w:rPr>
          <w:rFonts w:ascii="Comic Sans MS" w:hAnsi="Comic Sans MS"/>
          <w:color w:val="auto"/>
          <w:sz w:val="20"/>
          <w:szCs w:val="20"/>
        </w:rPr>
        <w:t xml:space="preserve"> da desteğini isteyin </w:t>
      </w:r>
    </w:p>
    <w:p w:rsidR="00C57945" w:rsidRPr="007B1DAB" w:rsidRDefault="007B1DAB" w:rsidP="00A300CA">
      <w:pPr>
        <w:pStyle w:val="Default"/>
        <w:spacing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Kriz ve travma durumlarında paylaşım son derece önemlidir ve dikkatli olmak gerekir. Ancak paylaşımda ne söyleyeceğimiz konusunda zorlanabilirsiniz. Böyle durumlarda size yararlı olabileceğini düşündüğümüz, travma yaşayan çocuklara söylenebilecek uygun cümlelerden bazıları şu şekilde olabilir: </w:t>
      </w:r>
    </w:p>
    <w:p w:rsidR="00C57945" w:rsidRPr="007B1DAB" w:rsidRDefault="007B1DAB" w:rsidP="007B1DAB">
      <w:pPr>
        <w:pStyle w:val="Default"/>
        <w:spacing w:after="68"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ŞİMDİ GÜVENDESİN (Gerçekten öyle ise). </w:t>
      </w:r>
    </w:p>
    <w:p w:rsidR="00C57945" w:rsidRPr="007B1DAB" w:rsidRDefault="007B1DAB" w:rsidP="007B1DAB">
      <w:pPr>
        <w:pStyle w:val="Default"/>
        <w:spacing w:after="68"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SENİN SUÇUN / SENİN SUÇUN DEĞİLDİ (Gerçekten eminseniz). </w:t>
      </w:r>
    </w:p>
    <w:p w:rsidR="00C57945" w:rsidRPr="007B1DAB" w:rsidRDefault="007B1DAB" w:rsidP="007B1DAB">
      <w:pPr>
        <w:pStyle w:val="Default"/>
        <w:spacing w:after="68"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BUNLAR NORMAL TEPKİLER. </w:t>
      </w:r>
    </w:p>
    <w:p w:rsidR="00C57945" w:rsidRPr="007B1DAB" w:rsidRDefault="007B1DAB" w:rsidP="007B1DAB">
      <w:pPr>
        <w:pStyle w:val="Default"/>
        <w:spacing w:after="68"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BENİMLE KONUŞTUĞUN İÇİN MEMNUNUM. </w:t>
      </w:r>
    </w:p>
    <w:p w:rsidR="00C57945" w:rsidRPr="007B1DAB" w:rsidRDefault="007B1DAB" w:rsidP="007B1DAB">
      <w:pPr>
        <w:pStyle w:val="Default"/>
        <w:spacing w:line="360" w:lineRule="auto"/>
        <w:jc w:val="both"/>
        <w:rPr>
          <w:rFonts w:ascii="Comic Sans MS" w:hAnsi="Comic Sans MS"/>
          <w:color w:val="auto"/>
          <w:sz w:val="20"/>
          <w:szCs w:val="20"/>
        </w:rPr>
      </w:pPr>
      <w:r>
        <w:rPr>
          <w:rFonts w:ascii="Comic Sans MS" w:hAnsi="Comic Sans MS"/>
          <w:color w:val="auto"/>
          <w:sz w:val="20"/>
          <w:szCs w:val="20"/>
        </w:rPr>
        <w:tab/>
      </w:r>
      <w:r w:rsidR="00C57945" w:rsidRPr="007B1DAB">
        <w:rPr>
          <w:rFonts w:ascii="Comic Sans MS" w:hAnsi="Comic Sans MS"/>
          <w:color w:val="auto"/>
          <w:sz w:val="20"/>
          <w:szCs w:val="20"/>
        </w:rPr>
        <w:t xml:space="preserve">• BÖYLE OLDUĞU İÇİN ÜZGÜNÜM (Ne olduğunu söyleyin). Örn: ARKADAŞIN YARALANDIĞI İÇİN ÜZGÜNÜM ……. gibi. </w:t>
      </w:r>
    </w:p>
    <w:p w:rsidR="00C57945" w:rsidRDefault="00C57945" w:rsidP="007B1DAB">
      <w:pPr>
        <w:pStyle w:val="Default"/>
        <w:spacing w:line="360" w:lineRule="auto"/>
        <w:jc w:val="both"/>
        <w:rPr>
          <w:rFonts w:ascii="Comic Sans MS" w:hAnsi="Comic Sans MS"/>
          <w:color w:val="auto"/>
          <w:sz w:val="20"/>
          <w:szCs w:val="20"/>
        </w:rPr>
      </w:pPr>
    </w:p>
    <w:p w:rsidR="007B1DAB" w:rsidRDefault="007B1DAB" w:rsidP="007B1DAB">
      <w:pPr>
        <w:pStyle w:val="Default"/>
        <w:spacing w:line="360" w:lineRule="auto"/>
        <w:jc w:val="both"/>
        <w:rPr>
          <w:rFonts w:ascii="Comic Sans MS" w:hAnsi="Comic Sans MS"/>
          <w:color w:val="auto"/>
          <w:sz w:val="20"/>
          <w:szCs w:val="20"/>
        </w:rPr>
      </w:pPr>
    </w:p>
    <w:p w:rsidR="007B1DAB" w:rsidRPr="007B1DAB" w:rsidRDefault="00A33E5B" w:rsidP="007B1DAB">
      <w:pPr>
        <w:pStyle w:val="Default"/>
        <w:spacing w:line="360" w:lineRule="auto"/>
        <w:jc w:val="both"/>
        <w:rPr>
          <w:rFonts w:ascii="Comic Sans MS" w:hAnsi="Comic Sans MS"/>
          <w:b/>
          <w:color w:val="auto"/>
          <w:sz w:val="20"/>
          <w:szCs w:val="20"/>
        </w:rPr>
      </w:pP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sidR="007B1DAB" w:rsidRPr="007B1DAB">
        <w:rPr>
          <w:rFonts w:ascii="Comic Sans MS" w:hAnsi="Comic Sans MS"/>
          <w:b/>
          <w:color w:val="auto"/>
          <w:sz w:val="20"/>
          <w:szCs w:val="20"/>
        </w:rPr>
        <w:t>KÜÇÜKYALI ECA ELGİNKAN İLKOKULU</w:t>
      </w:r>
    </w:p>
    <w:p w:rsidR="007B1DAB" w:rsidRPr="007B1DAB" w:rsidRDefault="007B1DAB" w:rsidP="007B1DAB">
      <w:pPr>
        <w:pStyle w:val="Default"/>
        <w:spacing w:line="360" w:lineRule="auto"/>
        <w:jc w:val="both"/>
        <w:rPr>
          <w:rFonts w:ascii="Comic Sans MS" w:hAnsi="Comic Sans MS"/>
          <w:b/>
          <w:color w:val="auto"/>
          <w:sz w:val="20"/>
          <w:szCs w:val="20"/>
        </w:rPr>
      </w:pPr>
      <w:r w:rsidRPr="007B1DAB">
        <w:rPr>
          <w:rFonts w:ascii="Comic Sans MS" w:hAnsi="Comic Sans MS"/>
          <w:b/>
          <w:color w:val="auto"/>
          <w:sz w:val="20"/>
          <w:szCs w:val="20"/>
        </w:rPr>
        <w:tab/>
      </w:r>
      <w:r w:rsidRPr="007B1DAB">
        <w:rPr>
          <w:rFonts w:ascii="Comic Sans MS" w:hAnsi="Comic Sans MS"/>
          <w:b/>
          <w:color w:val="auto"/>
          <w:sz w:val="20"/>
          <w:szCs w:val="20"/>
        </w:rPr>
        <w:tab/>
      </w:r>
      <w:r w:rsidRPr="007B1DAB">
        <w:rPr>
          <w:rFonts w:ascii="Comic Sans MS" w:hAnsi="Comic Sans MS"/>
          <w:b/>
          <w:color w:val="auto"/>
          <w:sz w:val="20"/>
          <w:szCs w:val="20"/>
        </w:rPr>
        <w:tab/>
      </w:r>
      <w:r w:rsidRPr="007B1DAB">
        <w:rPr>
          <w:rFonts w:ascii="Comic Sans MS" w:hAnsi="Comic Sans MS"/>
          <w:b/>
          <w:color w:val="auto"/>
          <w:sz w:val="20"/>
          <w:szCs w:val="20"/>
        </w:rPr>
        <w:tab/>
      </w:r>
      <w:r w:rsidRPr="007B1DAB">
        <w:rPr>
          <w:rFonts w:ascii="Comic Sans MS" w:hAnsi="Comic Sans MS"/>
          <w:b/>
          <w:color w:val="auto"/>
          <w:sz w:val="20"/>
          <w:szCs w:val="20"/>
        </w:rPr>
        <w:tab/>
      </w:r>
      <w:r w:rsidRPr="007B1DAB">
        <w:rPr>
          <w:rFonts w:ascii="Comic Sans MS" w:hAnsi="Comic Sans MS"/>
          <w:b/>
          <w:color w:val="auto"/>
          <w:sz w:val="20"/>
          <w:szCs w:val="20"/>
        </w:rPr>
        <w:tab/>
      </w:r>
      <w:r w:rsidRPr="007B1DAB">
        <w:rPr>
          <w:rFonts w:ascii="Comic Sans MS" w:hAnsi="Comic Sans MS"/>
          <w:b/>
          <w:color w:val="auto"/>
          <w:sz w:val="20"/>
          <w:szCs w:val="20"/>
        </w:rPr>
        <w:tab/>
      </w:r>
      <w:r w:rsidRPr="007B1DAB">
        <w:rPr>
          <w:rFonts w:ascii="Comic Sans MS" w:hAnsi="Comic Sans MS"/>
          <w:b/>
          <w:color w:val="auto"/>
          <w:sz w:val="20"/>
          <w:szCs w:val="20"/>
        </w:rPr>
        <w:tab/>
        <w:t>REHBERLİK SERVİSİ</w:t>
      </w:r>
    </w:p>
    <w:sectPr w:rsidR="007B1DAB" w:rsidRPr="007B1DAB" w:rsidSect="006F1E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60585E"/>
    <w:multiLevelType w:val="hybridMultilevel"/>
    <w:tmpl w:val="391B52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665319"/>
    <w:multiLevelType w:val="hybridMultilevel"/>
    <w:tmpl w:val="B56A58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8CA550"/>
    <w:multiLevelType w:val="hybridMultilevel"/>
    <w:tmpl w:val="21B4F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1A2569"/>
    <w:multiLevelType w:val="hybridMultilevel"/>
    <w:tmpl w:val="C9DB62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D0BC20"/>
    <w:multiLevelType w:val="hybridMultilevel"/>
    <w:tmpl w:val="D3E31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C94CFC9"/>
    <w:multiLevelType w:val="hybridMultilevel"/>
    <w:tmpl w:val="48BC8B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B13840"/>
    <w:multiLevelType w:val="hybridMultilevel"/>
    <w:tmpl w:val="87660C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1E9605"/>
    <w:multiLevelType w:val="hybridMultilevel"/>
    <w:tmpl w:val="47566F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FFD6E3"/>
    <w:multiLevelType w:val="hybridMultilevel"/>
    <w:tmpl w:val="488A8F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29062E"/>
    <w:multiLevelType w:val="hybridMultilevel"/>
    <w:tmpl w:val="C85D4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31D193"/>
    <w:multiLevelType w:val="hybridMultilevel"/>
    <w:tmpl w:val="B3B6D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6DD0072"/>
    <w:multiLevelType w:val="hybridMultilevel"/>
    <w:tmpl w:val="DC4972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74BA731"/>
    <w:multiLevelType w:val="hybridMultilevel"/>
    <w:tmpl w:val="49E24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3C414CD"/>
    <w:multiLevelType w:val="hybridMultilevel"/>
    <w:tmpl w:val="FC4458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F6C2E58"/>
    <w:multiLevelType w:val="hybridMultilevel"/>
    <w:tmpl w:val="5078A33C"/>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786"/>
        </w:tabs>
        <w:ind w:left="786"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11"/>
  </w:num>
  <w:num w:numId="5">
    <w:abstractNumId w:val="8"/>
  </w:num>
  <w:num w:numId="6">
    <w:abstractNumId w:val="10"/>
  </w:num>
  <w:num w:numId="7">
    <w:abstractNumId w:val="1"/>
  </w:num>
  <w:num w:numId="8">
    <w:abstractNumId w:val="2"/>
  </w:num>
  <w:num w:numId="9">
    <w:abstractNumId w:val="0"/>
  </w:num>
  <w:num w:numId="10">
    <w:abstractNumId w:val="6"/>
  </w:num>
  <w:num w:numId="11">
    <w:abstractNumId w:val="3"/>
  </w:num>
  <w:num w:numId="12">
    <w:abstractNumId w:val="12"/>
  </w:num>
  <w:num w:numId="13">
    <w:abstractNumId w:val="7"/>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57945"/>
    <w:rsid w:val="00021886"/>
    <w:rsid w:val="002A313D"/>
    <w:rsid w:val="003A5BF6"/>
    <w:rsid w:val="003F43E1"/>
    <w:rsid w:val="005851CB"/>
    <w:rsid w:val="00593A46"/>
    <w:rsid w:val="00651CD8"/>
    <w:rsid w:val="006F1E3F"/>
    <w:rsid w:val="007B1DAB"/>
    <w:rsid w:val="00925CD0"/>
    <w:rsid w:val="00A300CA"/>
    <w:rsid w:val="00A33E5B"/>
    <w:rsid w:val="00B00AFF"/>
    <w:rsid w:val="00BA16AC"/>
    <w:rsid w:val="00BD6720"/>
    <w:rsid w:val="00C57945"/>
    <w:rsid w:val="00EF0284"/>
    <w:rsid w:val="00FC0C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84"/>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uiPriority w:val="9"/>
    <w:qFormat/>
    <w:rsid w:val="002A313D"/>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Balk2">
    <w:name w:val="heading 2"/>
    <w:basedOn w:val="Normal"/>
    <w:next w:val="Normal"/>
    <w:link w:val="Balk2Char"/>
    <w:uiPriority w:val="9"/>
    <w:unhideWhenUsed/>
    <w:qFormat/>
    <w:rsid w:val="002A313D"/>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Balk3">
    <w:name w:val="heading 3"/>
    <w:basedOn w:val="Normal"/>
    <w:next w:val="Normal"/>
    <w:link w:val="Balk3Char"/>
    <w:uiPriority w:val="9"/>
    <w:unhideWhenUsed/>
    <w:qFormat/>
    <w:rsid w:val="002A313D"/>
    <w:pPr>
      <w:keepNext/>
      <w:keepLines/>
      <w:spacing w:before="200"/>
      <w:outlineLvl w:val="2"/>
    </w:pPr>
    <w:rPr>
      <w:rFonts w:asciiTheme="majorHAnsi" w:eastAsiaTheme="majorEastAsia" w:hAnsiTheme="majorHAnsi" w:cstheme="majorBidi"/>
      <w:b/>
      <w:bCs/>
      <w:color w:val="CEB966"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A313D"/>
    <w:rPr>
      <w:rFonts w:asciiTheme="majorHAnsi" w:eastAsiaTheme="majorEastAsia" w:hAnsiTheme="majorHAnsi" w:cstheme="majorBidi"/>
      <w:b/>
      <w:bCs/>
      <w:color w:val="AE9638" w:themeColor="accent1" w:themeShade="BF"/>
      <w:sz w:val="28"/>
      <w:szCs w:val="28"/>
    </w:rPr>
  </w:style>
  <w:style w:type="character" w:customStyle="1" w:styleId="Balk2Char">
    <w:name w:val="Başlık 2 Char"/>
    <w:basedOn w:val="VarsaylanParagrafYazTipi"/>
    <w:link w:val="Balk2"/>
    <w:uiPriority w:val="9"/>
    <w:rsid w:val="002A313D"/>
    <w:rPr>
      <w:rFonts w:asciiTheme="majorHAnsi" w:eastAsiaTheme="majorEastAsia" w:hAnsiTheme="majorHAnsi" w:cstheme="majorBidi"/>
      <w:b/>
      <w:bCs/>
      <w:color w:val="CEB966" w:themeColor="accent1"/>
      <w:sz w:val="26"/>
      <w:szCs w:val="26"/>
    </w:rPr>
  </w:style>
  <w:style w:type="character" w:customStyle="1" w:styleId="Balk3Char">
    <w:name w:val="Başlık 3 Char"/>
    <w:basedOn w:val="VarsaylanParagrafYazTipi"/>
    <w:link w:val="Balk3"/>
    <w:uiPriority w:val="9"/>
    <w:rsid w:val="002A313D"/>
    <w:rPr>
      <w:rFonts w:asciiTheme="majorHAnsi" w:eastAsiaTheme="majorEastAsia" w:hAnsiTheme="majorHAnsi" w:cstheme="majorBidi"/>
      <w:b/>
      <w:bCs/>
      <w:color w:val="CEB966" w:themeColor="accent1"/>
    </w:rPr>
  </w:style>
  <w:style w:type="paragraph" w:styleId="AralkYok">
    <w:name w:val="No Spacing"/>
    <w:uiPriority w:val="1"/>
    <w:qFormat/>
    <w:rsid w:val="002A313D"/>
    <w:pPr>
      <w:spacing w:after="0" w:line="240" w:lineRule="auto"/>
    </w:pPr>
  </w:style>
  <w:style w:type="paragraph" w:customStyle="1" w:styleId="Default">
    <w:name w:val="Default"/>
    <w:rsid w:val="00C579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tr/url?sa=i&amp;rct=j&amp;q=&amp;esrc=s&amp;source=images&amp;cd=&amp;ved=2ahUKEwjBxJq5-fDkAhXD1qQKHblPBagQjRx6BAgBEAQ&amp;url=http://www.kariyerkoleji.com.tr/tr/ozel-kariyer-ortaokulu/rehberlik-servisi&amp;psig=AOvVaw0NGrn57SGSb5SRU9dSLpn0&amp;ust=15696717539057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aberturk.com/saglik/haber/1240790-cocuklarda-ayrilik-korkusu-nasil-onlen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üven">
  <a:themeElements>
    <a:clrScheme name="Güven">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Güven">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Güven">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Buket</cp:lastModifiedBy>
  <cp:revision>2</cp:revision>
  <dcterms:created xsi:type="dcterms:W3CDTF">2019-10-01T07:48:00Z</dcterms:created>
  <dcterms:modified xsi:type="dcterms:W3CDTF">2019-10-01T07:48:00Z</dcterms:modified>
</cp:coreProperties>
</file>